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80" w:rsidRDefault="00292AC7" w:rsidP="001C6FA9">
      <w:pPr>
        <w:pStyle w:val="1"/>
        <w:jc w:val="center"/>
        <w:rPr>
          <w:b/>
          <w:color w:val="auto"/>
        </w:rPr>
      </w:pPr>
      <w:r w:rsidRPr="00292AC7">
        <w:rPr>
          <w:b/>
          <w:color w:val="auto"/>
        </w:rPr>
        <w:t>Карьера в ООО «</w:t>
      </w:r>
      <w:proofErr w:type="spellStart"/>
      <w:r w:rsidRPr="00292AC7">
        <w:rPr>
          <w:b/>
          <w:color w:val="auto"/>
        </w:rPr>
        <w:t>Солар</w:t>
      </w:r>
      <w:proofErr w:type="spellEnd"/>
      <w:r w:rsidRPr="00292AC7">
        <w:rPr>
          <w:b/>
          <w:color w:val="auto"/>
        </w:rPr>
        <w:t xml:space="preserve"> Кремни</w:t>
      </w:r>
      <w:r w:rsidR="009B1F0D">
        <w:rPr>
          <w:b/>
          <w:color w:val="auto"/>
        </w:rPr>
        <w:t>е</w:t>
      </w:r>
      <w:r w:rsidRPr="00292AC7">
        <w:rPr>
          <w:b/>
          <w:color w:val="auto"/>
        </w:rPr>
        <w:t>вые Технологии»</w:t>
      </w:r>
    </w:p>
    <w:p w:rsidR="00DC5927" w:rsidRPr="00DC5927" w:rsidRDefault="00DC5927" w:rsidP="00DC5927"/>
    <w:p w:rsidR="00292AC7" w:rsidRPr="002C70FB" w:rsidRDefault="002C70FB" w:rsidP="00A41367">
      <w:pPr>
        <w:spacing w:before="240" w:after="120"/>
        <w:jc w:val="center"/>
        <w:rPr>
          <w:b/>
        </w:rPr>
      </w:pPr>
      <w:r w:rsidRPr="002C70FB">
        <w:rPr>
          <w:b/>
        </w:rPr>
        <w:t>Производство кремниевых слитков</w:t>
      </w:r>
    </w:p>
    <w:tbl>
      <w:tblPr>
        <w:tblStyle w:val="-46"/>
        <w:tblW w:w="0" w:type="auto"/>
        <w:tblLook w:val="04A0" w:firstRow="1" w:lastRow="0" w:firstColumn="1" w:lastColumn="0" w:noHBand="0" w:noVBand="1"/>
      </w:tblPr>
      <w:tblGrid>
        <w:gridCol w:w="9770"/>
      </w:tblGrid>
      <w:tr w:rsidR="00292AC7" w:rsidTr="00417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shd w:val="clear" w:color="auto" w:fill="269A3C"/>
          </w:tcPr>
          <w:p w:rsidR="00292AC7" w:rsidRDefault="00292AC7" w:rsidP="00292AC7">
            <w:pPr>
              <w:jc w:val="center"/>
            </w:pPr>
            <w:r w:rsidRPr="00292AC7">
              <w:rPr>
                <w:sz w:val="32"/>
              </w:rPr>
              <w:t>Аппаратчик по выращиванию монокристаллов и лент</w:t>
            </w:r>
          </w:p>
        </w:tc>
      </w:tr>
      <w:tr w:rsidR="00292AC7" w:rsidTr="009B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shd w:val="clear" w:color="auto" w:fill="BFBFBF" w:themeFill="background1" w:themeFillShade="BF"/>
          </w:tcPr>
          <w:p w:rsidR="00292AC7" w:rsidRPr="00292AC7" w:rsidRDefault="00292AC7" w:rsidP="00292AC7">
            <w:pPr>
              <w:spacing w:after="75"/>
              <w:ind w:left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t>Обязанности: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292AC7" w:rsidRPr="002C70FB" w:rsidRDefault="002C70FB" w:rsidP="002C70FB">
            <w:pPr>
              <w:spacing w:after="75"/>
              <w:ind w:left="3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Проведение</w:t>
            </w:r>
            <w:r w:rsidR="00292AC7" w:rsidRPr="00292AC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технологического процесса выращивания монокристаллического кремния, используемого для производства солнечных батарей;</w:t>
            </w:r>
          </w:p>
        </w:tc>
      </w:tr>
    </w:tbl>
    <w:p w:rsidR="002874B0" w:rsidRDefault="002874B0" w:rsidP="00E607A5">
      <w:pPr>
        <w:spacing w:after="0"/>
        <w:jc w:val="center"/>
        <w:rPr>
          <w:b/>
        </w:rPr>
      </w:pPr>
    </w:p>
    <w:p w:rsidR="002C2037" w:rsidRPr="002C70FB" w:rsidRDefault="00E607A5" w:rsidP="00A41367">
      <w:pPr>
        <w:spacing w:after="120"/>
        <w:jc w:val="center"/>
        <w:rPr>
          <w:b/>
        </w:rPr>
      </w:pPr>
      <w:r w:rsidRPr="002C70FB">
        <w:rPr>
          <w:b/>
        </w:rPr>
        <w:t>Производство кремниевых пластин</w:t>
      </w:r>
    </w:p>
    <w:p w:rsidR="002874B0" w:rsidRPr="002874B0" w:rsidRDefault="002874B0" w:rsidP="00BA0FF8">
      <w:pPr>
        <w:spacing w:after="0"/>
        <w:rPr>
          <w:sz w:val="14"/>
        </w:rPr>
      </w:pPr>
      <w:bookmarkStart w:id="0" w:name="_GoBack"/>
      <w:bookmarkEnd w:id="0"/>
    </w:p>
    <w:tbl>
      <w:tblPr>
        <w:tblStyle w:val="-46"/>
        <w:tblW w:w="0" w:type="auto"/>
        <w:tblLook w:val="04A0" w:firstRow="1" w:lastRow="0" w:firstColumn="1" w:lastColumn="0" w:noHBand="0" w:noVBand="1"/>
      </w:tblPr>
      <w:tblGrid>
        <w:gridCol w:w="9770"/>
      </w:tblGrid>
      <w:tr w:rsidR="002874B0" w:rsidTr="00417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shd w:val="clear" w:color="auto" w:fill="269A3C"/>
          </w:tcPr>
          <w:p w:rsidR="002874B0" w:rsidRDefault="002874B0" w:rsidP="002874B0">
            <w:pPr>
              <w:jc w:val="center"/>
            </w:pPr>
            <w:r w:rsidRPr="00BA0FF8">
              <w:rPr>
                <w:sz w:val="32"/>
              </w:rPr>
              <w:t>Оператор прецизионной резки</w:t>
            </w:r>
          </w:p>
        </w:tc>
      </w:tr>
      <w:tr w:rsidR="002874B0" w:rsidRPr="002C2037" w:rsidTr="009B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shd w:val="clear" w:color="auto" w:fill="BFBFBF" w:themeFill="background1" w:themeFillShade="BF"/>
          </w:tcPr>
          <w:p w:rsidR="002874B0" w:rsidRPr="00292AC7" w:rsidRDefault="002874B0" w:rsidP="002874B0">
            <w:pPr>
              <w:spacing w:after="75"/>
              <w:ind w:left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t>Обязанности: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2874B0" w:rsidRPr="00BA0FF8" w:rsidRDefault="002874B0" w:rsidP="00A41367">
            <w:pPr>
              <w:spacing w:after="75"/>
              <w:ind w:left="30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A0FF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Резка слитков кремния на пластины для производства солнечных батарей в соответствии с требованиями норм</w:t>
            </w:r>
            <w:r w:rsidR="00A4136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ативно-технической документации</w:t>
            </w:r>
          </w:p>
        </w:tc>
      </w:tr>
    </w:tbl>
    <w:p w:rsidR="00C0180E" w:rsidRDefault="00C0180E" w:rsidP="00C0180E">
      <w:pPr>
        <w:spacing w:before="120" w:after="240"/>
        <w:jc w:val="center"/>
        <w:rPr>
          <w:b/>
        </w:rPr>
      </w:pPr>
    </w:p>
    <w:p w:rsidR="00A41367" w:rsidRPr="00A41367" w:rsidRDefault="00A41367" w:rsidP="00C0180E">
      <w:pPr>
        <w:spacing w:before="120" w:after="240"/>
        <w:jc w:val="center"/>
        <w:rPr>
          <w:b/>
        </w:rPr>
      </w:pPr>
      <w:r w:rsidRPr="002874B0">
        <w:rPr>
          <w:b/>
        </w:rPr>
        <w:t>Служба</w:t>
      </w:r>
      <w:r>
        <w:rPr>
          <w:b/>
        </w:rPr>
        <w:t xml:space="preserve"> </w:t>
      </w:r>
      <w:proofErr w:type="spellStart"/>
      <w:r>
        <w:rPr>
          <w:b/>
        </w:rPr>
        <w:t>КИПиА</w:t>
      </w:r>
      <w:proofErr w:type="spellEnd"/>
    </w:p>
    <w:tbl>
      <w:tblPr>
        <w:tblStyle w:val="-46"/>
        <w:tblW w:w="0" w:type="auto"/>
        <w:tblLook w:val="04A0" w:firstRow="1" w:lastRow="0" w:firstColumn="1" w:lastColumn="0" w:noHBand="0" w:noVBand="1"/>
      </w:tblPr>
      <w:tblGrid>
        <w:gridCol w:w="9770"/>
      </w:tblGrid>
      <w:tr w:rsidR="00A41367" w:rsidTr="00417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shd w:val="clear" w:color="auto" w:fill="269A3C"/>
          </w:tcPr>
          <w:p w:rsidR="00A41367" w:rsidRDefault="00A41367" w:rsidP="00AB0FA9">
            <w:pPr>
              <w:jc w:val="center"/>
            </w:pPr>
            <w:r w:rsidRPr="00A41367">
              <w:rPr>
                <w:sz w:val="32"/>
              </w:rPr>
              <w:t xml:space="preserve">Наладчик </w:t>
            </w:r>
            <w:proofErr w:type="spellStart"/>
            <w:r w:rsidRPr="00A41367">
              <w:rPr>
                <w:sz w:val="32"/>
              </w:rPr>
              <w:t>КИПиА</w:t>
            </w:r>
            <w:proofErr w:type="spellEnd"/>
          </w:p>
        </w:tc>
      </w:tr>
      <w:tr w:rsidR="00A41367" w:rsidRPr="00A41367" w:rsidTr="009B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shd w:val="clear" w:color="auto" w:fill="BFBFBF" w:themeFill="background1" w:themeFillShade="BF"/>
          </w:tcPr>
          <w:p w:rsidR="00A41367" w:rsidRPr="00292AC7" w:rsidRDefault="00A41367" w:rsidP="00AB0FA9">
            <w:pPr>
              <w:spacing w:after="75"/>
              <w:ind w:left="30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t>Обязанности: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A41367" w:rsidRPr="00A41367" w:rsidRDefault="00A41367" w:rsidP="00AB0FA9">
            <w:pPr>
              <w:spacing w:after="75"/>
              <w:ind w:left="30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Наладка, </w:t>
            </w:r>
            <w:r w:rsidRPr="00A4136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сдача в эксплуатацию 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и ремонт </w:t>
            </w:r>
            <w:r w:rsidRPr="00A4136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систем приборов и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систем управления оборудования</w:t>
            </w:r>
          </w:p>
        </w:tc>
      </w:tr>
    </w:tbl>
    <w:p w:rsidR="00BA0FF8" w:rsidRDefault="00BA0FF8" w:rsidP="00292AC7"/>
    <w:p w:rsidR="006832B3" w:rsidRPr="006832B3" w:rsidRDefault="006832B3" w:rsidP="006832B3">
      <w:pPr>
        <w:pStyle w:val="1"/>
        <w:numPr>
          <w:ilvl w:val="0"/>
          <w:numId w:val="8"/>
        </w:numPr>
        <w:ind w:left="142" w:firstLine="0"/>
        <w:jc w:val="both"/>
        <w:rPr>
          <w:color w:val="3B3838" w:themeColor="background2" w:themeShade="40"/>
          <w:sz w:val="28"/>
          <w:szCs w:val="28"/>
        </w:rPr>
      </w:pPr>
      <w:r w:rsidRPr="006832B3">
        <w:rPr>
          <w:color w:val="3B3838" w:themeColor="background2" w:themeShade="40"/>
          <w:sz w:val="28"/>
          <w:szCs w:val="28"/>
        </w:rPr>
        <w:t>Мы предлагаем достойный уровень оплаты труда и оформление в соответствии с Трудовым Кодексом РФ.</w:t>
      </w:r>
    </w:p>
    <w:p w:rsidR="006832B3" w:rsidRPr="006832B3" w:rsidRDefault="006832B3" w:rsidP="006832B3">
      <w:pPr>
        <w:pStyle w:val="1"/>
        <w:numPr>
          <w:ilvl w:val="0"/>
          <w:numId w:val="8"/>
        </w:numPr>
        <w:ind w:left="142" w:firstLine="0"/>
        <w:jc w:val="both"/>
        <w:rPr>
          <w:color w:val="3B3838" w:themeColor="background2" w:themeShade="40"/>
          <w:sz w:val="28"/>
          <w:szCs w:val="28"/>
        </w:rPr>
      </w:pPr>
      <w:r w:rsidRPr="006832B3">
        <w:rPr>
          <w:color w:val="3B3838" w:themeColor="background2" w:themeShade="40"/>
          <w:sz w:val="28"/>
          <w:szCs w:val="28"/>
        </w:rPr>
        <w:t xml:space="preserve">Если Вас заинтересовала какая-либо вакансия, прошу Вас заполнить установленную форму анкеты, которую можно найти на сайте в разделе «Карьера» и отправить ее по </w:t>
      </w:r>
      <w:r w:rsidRPr="006832B3">
        <w:rPr>
          <w:color w:val="3B3838" w:themeColor="background2" w:themeShade="40"/>
          <w:sz w:val="28"/>
          <w:szCs w:val="28"/>
          <w:lang w:val="en-US"/>
        </w:rPr>
        <w:t>e</w:t>
      </w:r>
      <w:r w:rsidRPr="006832B3">
        <w:rPr>
          <w:color w:val="3B3838" w:themeColor="background2" w:themeShade="40"/>
          <w:sz w:val="28"/>
          <w:szCs w:val="28"/>
        </w:rPr>
        <w:t>-</w:t>
      </w:r>
      <w:r w:rsidRPr="006832B3">
        <w:rPr>
          <w:color w:val="3B3838" w:themeColor="background2" w:themeShade="40"/>
          <w:sz w:val="28"/>
          <w:szCs w:val="28"/>
          <w:lang w:val="en-US"/>
        </w:rPr>
        <w:t>mail</w:t>
      </w:r>
      <w:r w:rsidRPr="006832B3">
        <w:rPr>
          <w:color w:val="3B3838" w:themeColor="background2" w:themeShade="40"/>
          <w:sz w:val="28"/>
          <w:szCs w:val="28"/>
        </w:rPr>
        <w:t xml:space="preserve"> или перезвонить в рабочее время по телефонам, указанным ниже в контактной информации.</w:t>
      </w:r>
    </w:p>
    <w:tbl>
      <w:tblPr>
        <w:tblStyle w:val="-26"/>
        <w:tblpPr w:leftFromText="180" w:rightFromText="180" w:vertAnchor="text" w:horzAnchor="margin" w:tblpXSpec="center" w:tblpY="611"/>
        <w:tblW w:w="0" w:type="auto"/>
        <w:tblLook w:val="04A0" w:firstRow="1" w:lastRow="0" w:firstColumn="1" w:lastColumn="0" w:noHBand="0" w:noVBand="1"/>
      </w:tblPr>
      <w:tblGrid>
        <w:gridCol w:w="3861"/>
        <w:gridCol w:w="3861"/>
      </w:tblGrid>
      <w:tr w:rsidR="009B1F0D" w:rsidRPr="001C6FA9" w:rsidTr="009B1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</w:tcPr>
          <w:p w:rsidR="009B1F0D" w:rsidRPr="00DC5927" w:rsidRDefault="009B1F0D" w:rsidP="009B1F0D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Theme="minorHAnsi" w:hAnsiTheme="minorHAnsi" w:cstheme="minorHAnsi"/>
                <w:color w:val="333333"/>
                <w:sz w:val="28"/>
                <w:szCs w:val="33"/>
              </w:rPr>
            </w:pPr>
            <w:r w:rsidRPr="00DC5927">
              <w:rPr>
                <w:rStyle w:val="vacancy-contactstitle-opened"/>
                <w:rFonts w:asciiTheme="minorHAnsi" w:hAnsiTheme="minorHAnsi" w:cstheme="minorHAnsi"/>
                <w:color w:val="333333"/>
                <w:sz w:val="28"/>
                <w:szCs w:val="33"/>
                <w:bdr w:val="none" w:sz="0" w:space="0" w:color="auto" w:frame="1"/>
              </w:rPr>
              <w:t>Контактная информация</w:t>
            </w:r>
          </w:p>
        </w:tc>
        <w:tc>
          <w:tcPr>
            <w:tcW w:w="3861" w:type="dxa"/>
          </w:tcPr>
          <w:p w:rsidR="009B1F0D" w:rsidRPr="00DC5927" w:rsidRDefault="009B1F0D" w:rsidP="009B1F0D">
            <w:pPr>
              <w:pStyle w:val="2"/>
              <w:shd w:val="clear" w:color="auto" w:fill="FFFFFF"/>
              <w:spacing w:before="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vacancy-contactstitle-opened"/>
                <w:rFonts w:asciiTheme="minorHAnsi" w:hAnsiTheme="minorHAnsi" w:cstheme="minorHAnsi"/>
                <w:color w:val="333333"/>
                <w:sz w:val="28"/>
                <w:szCs w:val="33"/>
                <w:bdr w:val="none" w:sz="0" w:space="0" w:color="auto" w:frame="1"/>
              </w:rPr>
            </w:pPr>
            <w:r w:rsidRPr="00DC5927">
              <w:rPr>
                <w:rStyle w:val="vacancy-contactstitle-opened"/>
                <w:rFonts w:asciiTheme="minorHAnsi" w:hAnsiTheme="minorHAnsi" w:cstheme="minorHAnsi"/>
                <w:color w:val="333333"/>
                <w:sz w:val="28"/>
                <w:szCs w:val="33"/>
                <w:bdr w:val="none" w:sz="0" w:space="0" w:color="auto" w:frame="1"/>
              </w:rPr>
              <w:t>Адрес организации</w:t>
            </w:r>
          </w:p>
        </w:tc>
      </w:tr>
      <w:tr w:rsidR="009B1F0D" w:rsidRPr="001C6FA9" w:rsidTr="009B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</w:tcPr>
          <w:p w:rsidR="009B1F0D" w:rsidRPr="001C6FA9" w:rsidRDefault="009B1F0D" w:rsidP="009B1F0D">
            <w:pPr>
              <w:pStyle w:val="a9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proofErr w:type="spellStart"/>
            <w:r w:rsidRPr="001C6FA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Григорьянц</w:t>
            </w:r>
            <w:proofErr w:type="spellEnd"/>
            <w:r w:rsidRPr="001C6FA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Светлана</w:t>
            </w:r>
          </w:p>
        </w:tc>
        <w:tc>
          <w:tcPr>
            <w:tcW w:w="3861" w:type="dxa"/>
          </w:tcPr>
          <w:p w:rsidR="009B1F0D" w:rsidRPr="001C6FA9" w:rsidRDefault="009B1F0D" w:rsidP="009B1F0D">
            <w:pPr>
              <w:pStyle w:val="a9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Московская область</w:t>
            </w:r>
          </w:p>
        </w:tc>
      </w:tr>
      <w:tr w:rsidR="009B1F0D" w:rsidRPr="001C6FA9" w:rsidTr="009B1F0D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</w:tcPr>
          <w:p w:rsidR="009B1F0D" w:rsidRPr="001C6FA9" w:rsidRDefault="009B1F0D" w:rsidP="009B1F0D">
            <w:pPr>
              <w:pStyle w:val="a9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1C6FA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lastRenderedPageBreak/>
              <w:t>+7 (929) 6403700</w:t>
            </w:r>
          </w:p>
        </w:tc>
        <w:tc>
          <w:tcPr>
            <w:tcW w:w="3861" w:type="dxa"/>
          </w:tcPr>
          <w:p w:rsidR="009B1F0D" w:rsidRPr="001C6FA9" w:rsidRDefault="009B1F0D" w:rsidP="009B1F0D">
            <w:pPr>
              <w:pStyle w:val="a9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г. Подольск</w:t>
            </w:r>
          </w:p>
        </w:tc>
      </w:tr>
      <w:tr w:rsidR="009B1F0D" w:rsidRPr="001C6FA9" w:rsidTr="009B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</w:tcPr>
          <w:p w:rsidR="009B1F0D" w:rsidRPr="001C6FA9" w:rsidRDefault="009B1F0D" w:rsidP="009B1F0D">
            <w:pPr>
              <w:pStyle w:val="a9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1C6FA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+7 (495) 0205420, доб.143</w:t>
            </w:r>
          </w:p>
        </w:tc>
        <w:tc>
          <w:tcPr>
            <w:tcW w:w="3861" w:type="dxa"/>
          </w:tcPr>
          <w:p w:rsidR="009B1F0D" w:rsidRPr="001C6FA9" w:rsidRDefault="009B1F0D" w:rsidP="009B1F0D">
            <w:pPr>
              <w:pStyle w:val="a9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proofErr w:type="spellStart"/>
            <w:r w:rsidRPr="00DC592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Рощинская</w:t>
            </w:r>
            <w:proofErr w:type="spellEnd"/>
            <w:r w:rsidRPr="00DC592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ул., 3</w:t>
            </w:r>
          </w:p>
        </w:tc>
      </w:tr>
      <w:tr w:rsidR="009B1F0D" w:rsidRPr="001C6FA9" w:rsidTr="009B1F0D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1" w:type="dxa"/>
          </w:tcPr>
          <w:p w:rsidR="009B1F0D" w:rsidRPr="002C70FB" w:rsidRDefault="009B1F0D" w:rsidP="009B1F0D">
            <w:pPr>
              <w:shd w:val="clear" w:color="auto" w:fill="FFFFFF"/>
              <w:rPr>
                <w:rFonts w:cstheme="minorHAnsi"/>
                <w:color w:val="333333"/>
                <w:sz w:val="22"/>
              </w:rPr>
            </w:pPr>
            <w:r>
              <w:rPr>
                <w:rFonts w:cstheme="minorHAnsi"/>
                <w:sz w:val="22"/>
                <w:bdr w:val="none" w:sz="0" w:space="0" w:color="auto" w:frame="1"/>
                <w:lang w:val="en-US"/>
              </w:rPr>
              <w:t>s</w:t>
            </w:r>
            <w:r w:rsidRPr="002C70FB">
              <w:rPr>
                <w:rFonts w:cstheme="minorHAnsi"/>
                <w:sz w:val="22"/>
                <w:bdr w:val="none" w:sz="0" w:space="0" w:color="auto" w:frame="1"/>
              </w:rPr>
              <w:t>.</w:t>
            </w:r>
            <w:proofErr w:type="spellStart"/>
            <w:r>
              <w:rPr>
                <w:rFonts w:cstheme="minorHAnsi"/>
                <w:sz w:val="22"/>
                <w:bdr w:val="none" w:sz="0" w:space="0" w:color="auto" w:frame="1"/>
                <w:lang w:val="en-US"/>
              </w:rPr>
              <w:t>grigoryants</w:t>
            </w:r>
            <w:proofErr w:type="spellEnd"/>
            <w:r w:rsidRPr="002C70FB">
              <w:rPr>
                <w:rFonts w:cstheme="minorHAnsi"/>
                <w:sz w:val="22"/>
                <w:bdr w:val="none" w:sz="0" w:space="0" w:color="auto" w:frame="1"/>
              </w:rPr>
              <w:t>@</w:t>
            </w:r>
            <w:proofErr w:type="spellStart"/>
            <w:r>
              <w:rPr>
                <w:rFonts w:cstheme="minorHAnsi"/>
                <w:sz w:val="22"/>
                <w:bdr w:val="none" w:sz="0" w:space="0" w:color="auto" w:frame="1"/>
                <w:lang w:val="en-US"/>
              </w:rPr>
              <w:t>sst</w:t>
            </w:r>
            <w:proofErr w:type="spellEnd"/>
            <w:r w:rsidRPr="002C70FB">
              <w:rPr>
                <w:rFonts w:cstheme="minorHAnsi"/>
                <w:sz w:val="22"/>
                <w:bdr w:val="none" w:sz="0" w:space="0" w:color="auto" w:frame="1"/>
              </w:rPr>
              <w:t>-</w:t>
            </w:r>
            <w:proofErr w:type="spellStart"/>
            <w:r>
              <w:rPr>
                <w:rFonts w:cstheme="minorHAnsi"/>
                <w:sz w:val="22"/>
                <w:bdr w:val="none" w:sz="0" w:space="0" w:color="auto" w:frame="1"/>
                <w:lang w:val="en-US"/>
              </w:rPr>
              <w:t>rus</w:t>
            </w:r>
            <w:proofErr w:type="spellEnd"/>
            <w:r w:rsidRPr="002C70FB">
              <w:rPr>
                <w:rFonts w:cstheme="minorHAnsi"/>
                <w:sz w:val="22"/>
                <w:bdr w:val="none" w:sz="0" w:space="0" w:color="auto" w:frame="1"/>
              </w:rPr>
              <w:t>.</w:t>
            </w:r>
            <w:r>
              <w:rPr>
                <w:rFonts w:cstheme="minorHAnsi"/>
                <w:sz w:val="22"/>
                <w:bdr w:val="none" w:sz="0" w:space="0" w:color="auto" w:frame="1"/>
                <w:lang w:val="en-US"/>
              </w:rPr>
              <w:t>com</w:t>
            </w:r>
          </w:p>
        </w:tc>
        <w:tc>
          <w:tcPr>
            <w:tcW w:w="3861" w:type="dxa"/>
          </w:tcPr>
          <w:p w:rsidR="009B1F0D" w:rsidRPr="001C6FA9" w:rsidRDefault="009B1F0D" w:rsidP="009B1F0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</w:rPr>
            </w:pPr>
            <w:r>
              <w:rPr>
                <w:rFonts w:cstheme="minorHAnsi"/>
                <w:color w:val="333333"/>
                <w:sz w:val="22"/>
              </w:rPr>
              <w:t>Корпус АБК</w:t>
            </w:r>
          </w:p>
        </w:tc>
      </w:tr>
    </w:tbl>
    <w:p w:rsidR="00BA0FF8" w:rsidRPr="00292AC7" w:rsidRDefault="00BA0FF8" w:rsidP="00292AC7"/>
    <w:sectPr w:rsidR="00BA0FF8" w:rsidRPr="00292AC7" w:rsidSect="00292AC7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30" w:rsidRDefault="001C7830" w:rsidP="00292AC7">
      <w:pPr>
        <w:spacing w:after="0" w:line="240" w:lineRule="auto"/>
      </w:pPr>
      <w:r>
        <w:separator/>
      </w:r>
    </w:p>
  </w:endnote>
  <w:endnote w:type="continuationSeparator" w:id="0">
    <w:p w:rsidR="001C7830" w:rsidRDefault="001C7830" w:rsidP="0029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30" w:rsidRDefault="001C7830" w:rsidP="00292AC7">
      <w:pPr>
        <w:spacing w:after="0" w:line="240" w:lineRule="auto"/>
      </w:pPr>
      <w:r>
        <w:separator/>
      </w:r>
    </w:p>
  </w:footnote>
  <w:footnote w:type="continuationSeparator" w:id="0">
    <w:p w:rsidR="001C7830" w:rsidRDefault="001C7830" w:rsidP="0029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9D0" w:rsidRDefault="004179D0" w:rsidP="004179D0">
    <w:pPr>
      <w:pStyle w:val="a4"/>
    </w:pPr>
  </w:p>
  <w:tbl>
    <w:tblPr>
      <w:tblStyle w:val="41"/>
      <w:tblW w:w="10481" w:type="dxa"/>
      <w:tblInd w:w="-558" w:type="dxa"/>
      <w:tblLook w:val="04A0" w:firstRow="1" w:lastRow="0" w:firstColumn="1" w:lastColumn="0" w:noHBand="0" w:noVBand="1"/>
    </w:tblPr>
    <w:tblGrid>
      <w:gridCol w:w="7788"/>
      <w:gridCol w:w="2693"/>
    </w:tblGrid>
    <w:tr w:rsidR="004179D0" w:rsidTr="000C48B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788" w:type="dxa"/>
        </w:tcPr>
        <w:p w:rsidR="004179D0" w:rsidRDefault="004179D0" w:rsidP="00A41367">
          <w:pPr>
            <w:pStyle w:val="a4"/>
          </w:pPr>
          <w:r>
            <w:rPr>
              <w:noProof/>
              <w:lang w:eastAsia="ru-RU"/>
            </w:rPr>
            <w:drawing>
              <wp:inline distT="0" distB="0" distL="0" distR="0" wp14:anchorId="292E5E0A" wp14:editId="72DA73EE">
                <wp:extent cx="2279650" cy="792480"/>
                <wp:effectExtent l="0" t="0" r="6350" b="7620"/>
                <wp:docPr id="3" name="Рисунок 3" descr="https://hhcdn.ru/employer-logo/271133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hhcdn.ru/employer-logo/271133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965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0C48B9" w:rsidRDefault="000C48B9" w:rsidP="000C48B9">
          <w:pPr>
            <w:pStyle w:val="a4"/>
            <w:ind w:left="35" w:right="36" w:hanging="3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i/>
              <w:sz w:val="22"/>
            </w:rPr>
          </w:pPr>
        </w:p>
        <w:p w:rsidR="004179D0" w:rsidRPr="000C48B9" w:rsidRDefault="004179D0" w:rsidP="000C48B9">
          <w:pPr>
            <w:pStyle w:val="a4"/>
            <w:ind w:left="35" w:right="36" w:hanging="3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i/>
            </w:rPr>
          </w:pPr>
          <w:r w:rsidRPr="000C48B9">
            <w:rPr>
              <w:rFonts w:ascii="Arial" w:hAnsi="Arial" w:cs="Arial"/>
              <w:b w:val="0"/>
              <w:i/>
              <w:sz w:val="22"/>
            </w:rPr>
            <w:br/>
            <w:t>30.04.2019</w:t>
          </w:r>
        </w:p>
      </w:tc>
    </w:tr>
  </w:tbl>
  <w:p w:rsidR="00292AC7" w:rsidRDefault="00292AC7" w:rsidP="004179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591E"/>
    <w:multiLevelType w:val="hybridMultilevel"/>
    <w:tmpl w:val="16EA6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122E"/>
    <w:multiLevelType w:val="multilevel"/>
    <w:tmpl w:val="3264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873D3"/>
    <w:multiLevelType w:val="multilevel"/>
    <w:tmpl w:val="4C52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311A40"/>
    <w:multiLevelType w:val="hybridMultilevel"/>
    <w:tmpl w:val="FB2EC7EC"/>
    <w:lvl w:ilvl="0" w:tplc="3036F8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04A57"/>
    <w:multiLevelType w:val="multilevel"/>
    <w:tmpl w:val="5270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981E83"/>
    <w:multiLevelType w:val="multilevel"/>
    <w:tmpl w:val="67F2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2D082E"/>
    <w:multiLevelType w:val="hybridMultilevel"/>
    <w:tmpl w:val="C6264172"/>
    <w:lvl w:ilvl="0" w:tplc="03B2FD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F5D0D"/>
    <w:multiLevelType w:val="hybridMultilevel"/>
    <w:tmpl w:val="0BA4E924"/>
    <w:lvl w:ilvl="0" w:tplc="03B2FD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11"/>
    <w:rsid w:val="0001505B"/>
    <w:rsid w:val="00094247"/>
    <w:rsid w:val="000A0E0C"/>
    <w:rsid w:val="000C48B9"/>
    <w:rsid w:val="001C6FA9"/>
    <w:rsid w:val="001C7830"/>
    <w:rsid w:val="002874B0"/>
    <w:rsid w:val="00292AC7"/>
    <w:rsid w:val="002C2037"/>
    <w:rsid w:val="002C70FB"/>
    <w:rsid w:val="0035067F"/>
    <w:rsid w:val="004179D0"/>
    <w:rsid w:val="004B51F8"/>
    <w:rsid w:val="006832B3"/>
    <w:rsid w:val="007D3524"/>
    <w:rsid w:val="008643D0"/>
    <w:rsid w:val="00877C11"/>
    <w:rsid w:val="009B1F0D"/>
    <w:rsid w:val="00A41367"/>
    <w:rsid w:val="00AD0EC3"/>
    <w:rsid w:val="00BA0FF8"/>
    <w:rsid w:val="00C0180E"/>
    <w:rsid w:val="00D2352E"/>
    <w:rsid w:val="00DC5927"/>
    <w:rsid w:val="00E607A5"/>
    <w:rsid w:val="00E8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9B18C"/>
  <w15:chartTrackingRefBased/>
  <w15:docId w15:val="{CEA4DF3F-52A2-4D22-A630-6F0F4110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C7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292A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2A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32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32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2A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92A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29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2AC7"/>
    <w:rPr>
      <w:sz w:val="28"/>
    </w:rPr>
  </w:style>
  <w:style w:type="paragraph" w:styleId="a6">
    <w:name w:val="footer"/>
    <w:basedOn w:val="a"/>
    <w:link w:val="a7"/>
    <w:uiPriority w:val="99"/>
    <w:unhideWhenUsed/>
    <w:rsid w:val="0029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AC7"/>
    <w:rPr>
      <w:sz w:val="28"/>
    </w:rPr>
  </w:style>
  <w:style w:type="table" w:styleId="-45">
    <w:name w:val="Grid Table 4 Accent 5"/>
    <w:basedOn w:val="a1"/>
    <w:uiPriority w:val="49"/>
    <w:rsid w:val="00292AC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a8">
    <w:name w:val="Strong"/>
    <w:basedOn w:val="a0"/>
    <w:uiPriority w:val="22"/>
    <w:qFormat/>
    <w:rsid w:val="00292AC7"/>
    <w:rPr>
      <w:b/>
      <w:bCs/>
    </w:rPr>
  </w:style>
  <w:style w:type="character" w:customStyle="1" w:styleId="vacancy-contactstitle-opened">
    <w:name w:val="vacancy-contacts__title-opened"/>
    <w:basedOn w:val="a0"/>
    <w:rsid w:val="00292AC7"/>
  </w:style>
  <w:style w:type="paragraph" w:styleId="a9">
    <w:name w:val="Normal (Web)"/>
    <w:basedOn w:val="a"/>
    <w:uiPriority w:val="99"/>
    <w:unhideWhenUsed/>
    <w:rsid w:val="0029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92AC7"/>
    <w:rPr>
      <w:color w:val="0000FF"/>
      <w:u w:val="single"/>
    </w:rPr>
  </w:style>
  <w:style w:type="table" w:styleId="-21">
    <w:name w:val="Grid Table 2 Accent 1"/>
    <w:basedOn w:val="a1"/>
    <w:uiPriority w:val="47"/>
    <w:rsid w:val="001C6FA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5">
    <w:name w:val="Grid Table 2 Accent 5"/>
    <w:basedOn w:val="a1"/>
    <w:uiPriority w:val="47"/>
    <w:rsid w:val="001C6FA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b">
    <w:name w:val="List Paragraph"/>
    <w:basedOn w:val="a"/>
    <w:uiPriority w:val="34"/>
    <w:qFormat/>
    <w:rsid w:val="00A41367"/>
    <w:pPr>
      <w:ind w:left="720"/>
      <w:contextualSpacing/>
    </w:pPr>
  </w:style>
  <w:style w:type="table" w:styleId="-46">
    <w:name w:val="Grid Table 4 Accent 6"/>
    <w:basedOn w:val="a1"/>
    <w:uiPriority w:val="49"/>
    <w:rsid w:val="00A4136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6">
    <w:name w:val="Grid Table 5 Dark Accent 6"/>
    <w:basedOn w:val="a1"/>
    <w:uiPriority w:val="50"/>
    <w:rsid w:val="00A413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26">
    <w:name w:val="Grid Table 2 Accent 6"/>
    <w:basedOn w:val="a1"/>
    <w:uiPriority w:val="47"/>
    <w:rsid w:val="004179D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1">
    <w:name w:val="Plain Table 4"/>
    <w:basedOn w:val="a1"/>
    <w:uiPriority w:val="44"/>
    <w:rsid w:val="004179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30">
    <w:name w:val="Заголовок 3 Знак"/>
    <w:basedOn w:val="a0"/>
    <w:link w:val="3"/>
    <w:uiPriority w:val="9"/>
    <w:rsid w:val="006832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832B3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3E4CA-081E-45ED-B9EC-F8507EA1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10</cp:revision>
  <dcterms:created xsi:type="dcterms:W3CDTF">2019-04-25T12:21:00Z</dcterms:created>
  <dcterms:modified xsi:type="dcterms:W3CDTF">2019-05-29T08:15:00Z</dcterms:modified>
</cp:coreProperties>
</file>